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DCCC" w14:textId="77777777" w:rsidR="00A47E4D" w:rsidRPr="006D02DF" w:rsidRDefault="00A47E4D" w:rsidP="00A47E4D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  <w:r w:rsidRPr="006D02DF">
        <w:rPr>
          <w:rFonts w:ascii="Arial" w:hAnsi="Arial" w:cs="Arial"/>
          <w:b/>
          <w:color w:val="000000"/>
        </w:rPr>
        <w:t>WZÓR FORMULARZA POWIADAMIANIA OSDn O ZMIANIE PODMIOTU ODPOWIEDZIALNEGO ZA BILANSOWANIE HANDLOWE SPRZEDAWCY</w:t>
      </w:r>
    </w:p>
    <w:p w14:paraId="00996CA2" w14:textId="77777777" w:rsidR="00A47E4D" w:rsidRPr="006D02DF" w:rsidRDefault="00A47E4D" w:rsidP="00A47E4D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14:paraId="18E93342" w14:textId="77777777"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Powiadamianie </w:t>
      </w:r>
      <w:r w:rsidRPr="006D02DF">
        <w:rPr>
          <w:rFonts w:ascii="Arial" w:hAnsi="Arial" w:cs="Arial"/>
          <w:b/>
          <w:i w:val="0"/>
          <w:iCs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 planowanej zmianie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przez </w:t>
      </w:r>
      <w:r w:rsidRPr="006D02DF">
        <w:rPr>
          <w:rFonts w:ascii="Arial" w:hAnsi="Arial" w:cs="Arial"/>
          <w:b/>
          <w:i w:val="0"/>
          <w:sz w:val="22"/>
          <w:szCs w:val="22"/>
        </w:rPr>
        <w:t>Sprzedawcę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, odbywa się na zasadach określonych w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Umowie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i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IRiESDn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oraz powinno być dokonane na odpowiednim formularzu, którego wzór stanowi Tabela nr 1.</w:t>
      </w:r>
    </w:p>
    <w:p w14:paraId="45602B7E" w14:textId="566DE247"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Wypełniony formularz, wraz z oznaczeniem kodów </w:t>
      </w:r>
      <w:r w:rsidRPr="001938CD">
        <w:rPr>
          <w:rFonts w:ascii="Arial" w:hAnsi="Arial" w:cs="Arial"/>
          <w:b/>
          <w:i w:val="0"/>
          <w:iCs/>
          <w:color w:val="000000"/>
          <w:sz w:val="22"/>
          <w:szCs w:val="22"/>
        </w:rPr>
        <w:t>MB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powiązanych z obszarem sieci dystrybucyjnej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i </w:t>
      </w:r>
      <w:proofErr w:type="spellStart"/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>J</w:t>
      </w:r>
      <w:r w:rsidR="00A55127">
        <w:rPr>
          <w:rFonts w:ascii="Arial" w:hAnsi="Arial" w:cs="Arial"/>
          <w:i w:val="0"/>
          <w:iCs/>
          <w:color w:val="000000"/>
          <w:sz w:val="22"/>
          <w:szCs w:val="22"/>
        </w:rPr>
        <w:t>Bz</w:t>
      </w:r>
      <w:proofErr w:type="spellEnd"/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nadanych przez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OSP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wybranemu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, powinien być przekazany do </w:t>
      </w:r>
      <w:r w:rsidRPr="006D02DF">
        <w:rPr>
          <w:rFonts w:ascii="Arial" w:hAnsi="Arial" w:cs="Arial"/>
          <w:b/>
          <w:i w:val="0"/>
          <w:iCs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w formie pisemnej oraz elektronicznej na adresy wymienione w </w:t>
      </w:r>
      <w:r w:rsidR="001428F8">
        <w:rPr>
          <w:rFonts w:ascii="Arial" w:hAnsi="Arial" w:cs="Arial"/>
          <w:i w:val="0"/>
          <w:iCs/>
          <w:color w:val="000000"/>
          <w:sz w:val="22"/>
          <w:szCs w:val="22"/>
        </w:rPr>
        <w:t xml:space="preserve">umowie GUD (Generalnej Umowie Dystrybucyjnej)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oraz do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według zasad wynikających z zawartej między 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Sprzedawcą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a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Umowy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 świadczenie usług dystrybucji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>.</w:t>
      </w:r>
    </w:p>
    <w:p w14:paraId="15714ED0" w14:textId="77777777"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Przekazany do </w:t>
      </w: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w formie pisemnej oraz elektronicznej formularz, o którym mowa </w:t>
      </w:r>
      <w:r>
        <w:rPr>
          <w:rFonts w:ascii="Arial" w:hAnsi="Arial" w:cs="Arial"/>
          <w:bCs w:val="0"/>
          <w:i w:val="0"/>
          <w:color w:val="000000"/>
          <w:sz w:val="22"/>
          <w:szCs w:val="22"/>
        </w:rPr>
        <w:br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w ust.</w:t>
      </w:r>
      <w:r w:rsidRPr="006D02DF">
        <w:rPr>
          <w:rFonts w:ascii="Arial" w:hAnsi="Arial" w:cs="Arial"/>
          <w:i w:val="0"/>
          <w:sz w:val="22"/>
          <w:szCs w:val="22"/>
        </w:rPr>
        <w:t> 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1, powinien być odpowiednio podpisany i wysłany przez osobę wskazaną </w:t>
      </w:r>
      <w:r w:rsidR="001428F8"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w </w:t>
      </w:r>
      <w:r w:rsidR="001428F8">
        <w:rPr>
          <w:rFonts w:ascii="Arial" w:hAnsi="Arial" w:cs="Arial"/>
          <w:i w:val="0"/>
          <w:iCs/>
          <w:color w:val="000000"/>
          <w:sz w:val="22"/>
          <w:szCs w:val="22"/>
        </w:rPr>
        <w:t>umowie GUD (Generalnej Umowie Dystrybucyjnej)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, jako osobę upoważnioną przez </w:t>
      </w: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Sprzedawcę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oraz przez osobę upoważnioną ze strony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.</w:t>
      </w:r>
    </w:p>
    <w:p w14:paraId="36E94F0A" w14:textId="77777777" w:rsidR="00A47E4D" w:rsidRDefault="00A47E4D">
      <w:pPr>
        <w:spacing w:after="20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i/>
        </w:rPr>
        <w:br w:type="page"/>
      </w:r>
    </w:p>
    <w:p w14:paraId="2F8A056E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i w:val="0"/>
          <w:sz w:val="22"/>
          <w:szCs w:val="22"/>
        </w:rPr>
      </w:pPr>
    </w:p>
    <w:p w14:paraId="5CFF1BC9" w14:textId="77777777" w:rsidR="00A47E4D" w:rsidRDefault="00A47E4D" w:rsidP="00A47E4D">
      <w:pPr>
        <w:pStyle w:val="StyleT"/>
        <w:spacing w:before="120" w:after="120" w:line="280" w:lineRule="exact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D02DF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Tabela nr 1 </w:t>
      </w:r>
    </w:p>
    <w:p w14:paraId="41D9CB28" w14:textId="77777777" w:rsidR="001428F8" w:rsidRPr="001428F8" w:rsidRDefault="001428F8" w:rsidP="001428F8">
      <w:pPr>
        <w:rPr>
          <w:lang w:eastAsia="pl-PL"/>
        </w:rPr>
      </w:pPr>
      <w:r>
        <w:rPr>
          <w:lang w:eastAsia="pl-PL"/>
        </w:rPr>
        <w:t>Nazwa OSDn: ………………………………………………………………….</w:t>
      </w:r>
    </w:p>
    <w:p w14:paraId="5B538EE7" w14:textId="77777777" w:rsidR="001428F8" w:rsidRPr="001428F8" w:rsidRDefault="001428F8" w:rsidP="001428F8">
      <w:pPr>
        <w:rPr>
          <w:lang w:eastAsia="pl-PL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976"/>
        <w:gridCol w:w="1772"/>
        <w:gridCol w:w="1772"/>
        <w:gridCol w:w="2552"/>
        <w:gridCol w:w="2861"/>
      </w:tblGrid>
      <w:tr w:rsidR="00A47E4D" w:rsidRPr="007A2461" w14:paraId="431F6457" w14:textId="77777777" w:rsidTr="00CF5570">
        <w:trPr>
          <w:trHeight w:val="540"/>
          <w:jc w:val="center"/>
        </w:trPr>
        <w:tc>
          <w:tcPr>
            <w:tcW w:w="2751" w:type="dxa"/>
          </w:tcPr>
          <w:p w14:paraId="2F9E17CC" w14:textId="77777777"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Nazwa i dane adresowe POB:</w:t>
            </w:r>
          </w:p>
        </w:tc>
        <w:tc>
          <w:tcPr>
            <w:tcW w:w="2976" w:type="dxa"/>
            <w:vAlign w:val="center"/>
          </w:tcPr>
          <w:p w14:paraId="5ADD7F6B" w14:textId="77777777" w:rsidR="00A55127" w:rsidRDefault="00A55127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51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Kod EIC POB: </w:t>
            </w:r>
          </w:p>
          <w:p w14:paraId="2FAF018B" w14:textId="7E6E1285"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</w:p>
        </w:tc>
        <w:tc>
          <w:tcPr>
            <w:tcW w:w="3544" w:type="dxa"/>
            <w:gridSpan w:val="2"/>
          </w:tcPr>
          <w:p w14:paraId="59575386" w14:textId="19E97846" w:rsidR="00A47E4D" w:rsidRPr="007A2461" w:rsidRDefault="00A55127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55127">
              <w:rPr>
                <w:rFonts w:ascii="Arial" w:hAnsi="Arial" w:cs="Arial"/>
                <w:b/>
                <w:i/>
                <w:sz w:val="18"/>
                <w:szCs w:val="18"/>
              </w:rPr>
              <w:t>Kod POB:</w:t>
            </w:r>
          </w:p>
        </w:tc>
        <w:tc>
          <w:tcPr>
            <w:tcW w:w="2552" w:type="dxa"/>
            <w:shd w:val="clear" w:color="auto" w:fill="auto"/>
          </w:tcPr>
          <w:p w14:paraId="062C2F13" w14:textId="77777777"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Data zgłoszenia:</w:t>
            </w:r>
          </w:p>
          <w:p w14:paraId="681694E3" w14:textId="77777777"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dd.mm.rrrr</w:t>
            </w:r>
          </w:p>
        </w:tc>
        <w:tc>
          <w:tcPr>
            <w:tcW w:w="2861" w:type="dxa"/>
            <w:shd w:val="clear" w:color="auto" w:fill="auto"/>
          </w:tcPr>
          <w:p w14:paraId="455AB004" w14:textId="77777777" w:rsidR="00A47E4D" w:rsidRPr="001938CD" w:rsidRDefault="00A47E4D" w:rsidP="00CF5570">
            <w:pPr>
              <w:pStyle w:val="StyleT"/>
              <w:tabs>
                <w:tab w:val="num" w:pos="1145"/>
              </w:tabs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938CD">
              <w:rPr>
                <w:rFonts w:ascii="Arial" w:hAnsi="Arial" w:cs="Arial"/>
                <w:b/>
                <w:i/>
                <w:sz w:val="18"/>
                <w:szCs w:val="18"/>
              </w:rPr>
              <w:t>Uwagi:</w:t>
            </w:r>
          </w:p>
        </w:tc>
      </w:tr>
      <w:tr w:rsidR="00A47E4D" w:rsidRPr="007A2461" w14:paraId="4FAA2CBC" w14:textId="77777777" w:rsidTr="00CF5570">
        <w:trPr>
          <w:trHeight w:val="702"/>
          <w:jc w:val="center"/>
        </w:trPr>
        <w:tc>
          <w:tcPr>
            <w:tcW w:w="2751" w:type="dxa"/>
            <w:vMerge w:val="restart"/>
            <w:vAlign w:val="center"/>
          </w:tcPr>
          <w:p w14:paraId="2659441C" w14:textId="77777777"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Nazwa i dane teleadresowe Sprzedawcy</w:t>
            </w:r>
          </w:p>
        </w:tc>
        <w:tc>
          <w:tcPr>
            <w:tcW w:w="2976" w:type="dxa"/>
            <w:vMerge w:val="restart"/>
            <w:vAlign w:val="center"/>
          </w:tcPr>
          <w:p w14:paraId="4996AC3B" w14:textId="77777777"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Nr Umowy zawartej pomiędzy OSDp a Sprzedawcą</w:t>
            </w:r>
          </w:p>
        </w:tc>
        <w:tc>
          <w:tcPr>
            <w:tcW w:w="3544" w:type="dxa"/>
            <w:gridSpan w:val="2"/>
            <w:vAlign w:val="center"/>
          </w:tcPr>
          <w:p w14:paraId="345A26E8" w14:textId="77777777"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Planowany okres prowadzenia bilansowania handlowego Sprzedawcy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1935319" w14:textId="0D762B79" w:rsidR="00A47E4D" w:rsidRPr="002D2C22" w:rsidRDefault="00A47E4D" w:rsidP="00CF5570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Kod </w:t>
            </w:r>
            <w:proofErr w:type="spellStart"/>
            <w:r w:rsidRPr="002D2C22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A55127">
              <w:rPr>
                <w:rFonts w:ascii="Arial" w:hAnsi="Arial" w:cs="Arial"/>
                <w:b/>
                <w:sz w:val="18"/>
                <w:szCs w:val="18"/>
              </w:rPr>
              <w:t>Bz</w:t>
            </w:r>
            <w:proofErr w:type="spellEnd"/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 w ramach której będzie prowadzone bilansowanie handlowe Sprzedawcy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0BE79E22" w14:textId="5A2DDFD5" w:rsidR="00A47E4D" w:rsidRPr="002D2C22" w:rsidRDefault="00A47E4D" w:rsidP="00CF5570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Kody MB z obszaru </w:t>
            </w:r>
            <w:proofErr w:type="spellStart"/>
            <w:r w:rsidRPr="002D2C22">
              <w:rPr>
                <w:rFonts w:ascii="Arial" w:hAnsi="Arial" w:cs="Arial"/>
                <w:b/>
                <w:sz w:val="18"/>
                <w:szCs w:val="18"/>
              </w:rPr>
              <w:t>OSDp</w:t>
            </w:r>
            <w:proofErr w:type="spellEnd"/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 przypisane do </w:t>
            </w:r>
            <w:proofErr w:type="spellStart"/>
            <w:r w:rsidRPr="002D2C22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A55127">
              <w:rPr>
                <w:rFonts w:ascii="Arial" w:hAnsi="Arial" w:cs="Arial"/>
                <w:b/>
                <w:sz w:val="18"/>
                <w:szCs w:val="18"/>
              </w:rPr>
              <w:t>Bz</w:t>
            </w:r>
            <w:proofErr w:type="spellEnd"/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 wskazanej w kolumnie 5 </w:t>
            </w:r>
          </w:p>
        </w:tc>
      </w:tr>
      <w:tr w:rsidR="00A47E4D" w:rsidRPr="007A2461" w14:paraId="7EDAD747" w14:textId="77777777" w:rsidTr="00CF5570">
        <w:trPr>
          <w:trHeight w:val="131"/>
          <w:jc w:val="center"/>
        </w:trPr>
        <w:tc>
          <w:tcPr>
            <w:tcW w:w="2751" w:type="dxa"/>
            <w:vMerge/>
            <w:vAlign w:val="center"/>
          </w:tcPr>
          <w:p w14:paraId="4E82F7FC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11704BE0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1C1B953D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od*</w:t>
            </w:r>
          </w:p>
        </w:tc>
        <w:tc>
          <w:tcPr>
            <w:tcW w:w="1772" w:type="dxa"/>
            <w:vAlign w:val="center"/>
          </w:tcPr>
          <w:p w14:paraId="6938F5DD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3CFBAC" w14:textId="77777777" w:rsidR="00A47E4D" w:rsidRPr="001938CD" w:rsidRDefault="00A47E4D" w:rsidP="00CF5570">
            <w:pPr>
              <w:pStyle w:val="StyleT"/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438FCDE6" w14:textId="77777777" w:rsidR="00A47E4D" w:rsidRPr="001938CD" w:rsidRDefault="00A47E4D" w:rsidP="00CF5570">
            <w:pPr>
              <w:pStyle w:val="StyleT"/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A47E4D" w:rsidRPr="007A2461" w14:paraId="289EE8F4" w14:textId="77777777" w:rsidTr="00CF5570">
        <w:trPr>
          <w:jc w:val="center"/>
        </w:trPr>
        <w:tc>
          <w:tcPr>
            <w:tcW w:w="2751" w:type="dxa"/>
            <w:vAlign w:val="center"/>
          </w:tcPr>
          <w:p w14:paraId="2C81C01F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14:paraId="08B42C86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72" w:type="dxa"/>
            <w:vAlign w:val="center"/>
          </w:tcPr>
          <w:p w14:paraId="031CBA32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72" w:type="dxa"/>
            <w:vAlign w:val="center"/>
          </w:tcPr>
          <w:p w14:paraId="001FB568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7F14D3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54EBC69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A47E4D" w:rsidRPr="007A2461" w14:paraId="62ABDB88" w14:textId="77777777" w:rsidTr="00CF5570">
        <w:trPr>
          <w:trHeight w:val="567"/>
          <w:jc w:val="center"/>
        </w:trPr>
        <w:tc>
          <w:tcPr>
            <w:tcW w:w="2751" w:type="dxa"/>
            <w:vAlign w:val="center"/>
          </w:tcPr>
          <w:p w14:paraId="735BA630" w14:textId="77777777"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037F91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0741A888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CEB2E7D" w14:textId="77777777"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635D61" w14:textId="77777777" w:rsidR="00A47E4D" w:rsidRPr="001938CD" w:rsidRDefault="00A47E4D" w:rsidP="00CF5570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00248B4" w14:textId="77777777" w:rsidR="00A47E4D" w:rsidRPr="001938CD" w:rsidRDefault="00A47E4D" w:rsidP="00CF5570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11EECF" w14:textId="77777777" w:rsidR="00A47E4D" w:rsidRPr="006D02DF" w:rsidRDefault="00A47E4D" w:rsidP="00A47E4D">
      <w:pPr>
        <w:rPr>
          <w:rFonts w:ascii="Arial" w:hAnsi="Arial" w:cs="Arial"/>
        </w:rPr>
      </w:pPr>
      <w:r w:rsidRPr="006D02DF">
        <w:rPr>
          <w:rFonts w:ascii="Arial" w:hAnsi="Arial" w:cs="Arial"/>
        </w:rPr>
        <w:t xml:space="preserve">* - od daty wejścia w życie aneksów, o których mowa w § 5 </w:t>
      </w:r>
      <w:r w:rsidRPr="008D0D93">
        <w:rPr>
          <w:rFonts w:ascii="Arial" w:hAnsi="Arial" w:cs="Arial"/>
          <w:b/>
        </w:rPr>
        <w:t>Umowy</w:t>
      </w:r>
      <w:r w:rsidRPr="006D02DF">
        <w:rPr>
          <w:rFonts w:ascii="Arial" w:hAnsi="Arial" w:cs="Arial"/>
        </w:rPr>
        <w:t>.</w:t>
      </w:r>
    </w:p>
    <w:p w14:paraId="29036573" w14:textId="77777777" w:rsidR="00A47E4D" w:rsidRDefault="00A47E4D" w:rsidP="00A47E4D">
      <w:pPr>
        <w:spacing w:before="120"/>
        <w:rPr>
          <w:rFonts w:ascii="Arial" w:hAnsi="Arial" w:cs="Arial"/>
        </w:rPr>
      </w:pPr>
    </w:p>
    <w:p w14:paraId="0257B623" w14:textId="77777777" w:rsidR="00A47E4D" w:rsidRPr="006D02DF" w:rsidRDefault="00A47E4D" w:rsidP="00A47E4D">
      <w:pPr>
        <w:spacing w:before="120"/>
        <w:rPr>
          <w:rFonts w:ascii="Arial" w:hAnsi="Arial" w:cs="Arial"/>
        </w:rPr>
      </w:pPr>
      <w:r w:rsidRPr="006D02DF">
        <w:rPr>
          <w:rFonts w:ascii="Arial" w:hAnsi="Arial" w:cs="Arial"/>
        </w:rPr>
        <w:t>Oświadczamy, że powyższe dane i informacje są zgodne ze stanem faktycznym:</w:t>
      </w:r>
    </w:p>
    <w:p w14:paraId="79F30985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7BC124FB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outlineLvl w:val="0"/>
        <w:rPr>
          <w:rFonts w:ascii="Arial" w:hAnsi="Arial" w:cs="Arial"/>
          <w:b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W imieniu i na rzecz Sprzedawcy oraz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</w:p>
    <w:p w14:paraId="3BB4B715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1EE06AE3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.............................................................................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  <w:t>.................................................................</w:t>
      </w:r>
    </w:p>
    <w:p w14:paraId="22713A2B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40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>Podpis i pieczątka reprezentanta/-</w:t>
      </w:r>
      <w:proofErr w:type="spellStart"/>
      <w:r w:rsidRPr="006D02DF">
        <w:rPr>
          <w:rFonts w:ascii="Arial" w:hAnsi="Arial" w:cs="Arial"/>
          <w:i w:val="0"/>
          <w:iCs/>
          <w:sz w:val="22"/>
          <w:szCs w:val="22"/>
        </w:rPr>
        <w:t>tów</w:t>
      </w:r>
      <w:proofErr w:type="spellEnd"/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</w:t>
      </w:r>
      <w:r w:rsidRPr="00B92B8B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Sprzedawcy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i w:val="0"/>
          <w:iCs/>
          <w:sz w:val="22"/>
          <w:szCs w:val="22"/>
        </w:rPr>
        <w:t>Podpis i pieczątka reprezentanta/-</w:t>
      </w:r>
      <w:proofErr w:type="spellStart"/>
      <w:r w:rsidRPr="006D02DF">
        <w:rPr>
          <w:rFonts w:ascii="Arial" w:hAnsi="Arial" w:cs="Arial"/>
          <w:i w:val="0"/>
          <w:iCs/>
          <w:sz w:val="22"/>
          <w:szCs w:val="22"/>
        </w:rPr>
        <w:t>tów</w:t>
      </w:r>
      <w:proofErr w:type="spellEnd"/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</w:p>
    <w:p w14:paraId="6CD143D5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332435C5" w14:textId="77777777"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ind w:left="851" w:hanging="851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Uwaga: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  <w:t xml:space="preserve">w przypadku wystawienia przez </w:t>
      </w:r>
      <w:r w:rsidRPr="00B92B8B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Sprzedawcę 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stosownego pełnomocnictwa dla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, wraz z formularzem należy przedstawić oryginał tego pełnomocnictwa lub jego odpis.</w:t>
      </w:r>
    </w:p>
    <w:p w14:paraId="0F2F95EB" w14:textId="77777777" w:rsidR="007C6F4E" w:rsidRDefault="007C6F4E"/>
    <w:sectPr w:rsidR="007C6F4E" w:rsidSect="00A47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7247C"/>
    <w:multiLevelType w:val="hybridMultilevel"/>
    <w:tmpl w:val="B894AF20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97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D"/>
    <w:rsid w:val="001428F8"/>
    <w:rsid w:val="007C6F4E"/>
    <w:rsid w:val="00A47E4D"/>
    <w:rsid w:val="00A55127"/>
    <w:rsid w:val="00B306BD"/>
    <w:rsid w:val="00C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13F"/>
  <w15:docId w15:val="{CA1AB2FA-931A-4965-89C1-8EFC331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4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E4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A47E4D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7E4D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customStyle="1" w:styleId="StyleT">
    <w:name w:val="StyleT"/>
    <w:basedOn w:val="Normalny"/>
    <w:next w:val="Normalny"/>
    <w:rsid w:val="00A47E4D"/>
    <w:pPr>
      <w:keepLines/>
      <w:tabs>
        <w:tab w:val="center" w:pos="4536"/>
      </w:tabs>
      <w:spacing w:before="240"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1754</Characters>
  <Application>Microsoft Office Word</Application>
  <DocSecurity>0</DocSecurity>
  <Lines>14</Lines>
  <Paragraphs>4</Paragraphs>
  <ScaleCrop>false</ScaleCrop>
  <Company>Green LiIghts sp. z o.o.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Kulikowski Marcin</cp:lastModifiedBy>
  <cp:revision>2</cp:revision>
  <dcterms:created xsi:type="dcterms:W3CDTF">2024-12-03T10:03:00Z</dcterms:created>
  <dcterms:modified xsi:type="dcterms:W3CDTF">2024-12-03T10:03:00Z</dcterms:modified>
</cp:coreProperties>
</file>